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center"/>
        <w:rPr>
          <w:rFonts w:ascii="Arial Black" w:cs="Arial Black" w:eastAsia="Arial Black" w:hAnsi="Arial Black"/>
          <w:b w:val="1"/>
          <w:bCs w:val="1"/>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REGULAMIN </w:t>
      </w:r>
      <w:r w:rsidDel="00000000" w:rsidR="00000000" w:rsidRPr="00000000">
        <w:rPr>
          <w:rFonts w:ascii="Arial Black" w:cs="Arial Black" w:eastAsia="Arial Black" w:hAnsi="Arial Black"/>
          <w:b w:val="1"/>
          <w:bCs w:val="1"/>
          <w:rtl w:val="0"/>
        </w:rPr>
        <w:t xml:space="preserve">XI</w:t>
      </w: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 BIEGU LUCKA CHORĄŻEGO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center"/>
        <w:rPr>
          <w:rFonts w:ascii="Arial Black" w:cs="Arial Black" w:eastAsia="Arial Black" w:hAnsi="Arial Black"/>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0"/>
          <w:bCs w:val="0"/>
          <w:i w:val="0"/>
          <w:iCs w:val="0"/>
          <w:smallCaps w:val="0"/>
          <w:strike w:val="0"/>
          <w:color w:val="000000"/>
          <w:sz w:val="22"/>
          <w:szCs w:val="22"/>
          <w:highlight w:val="white"/>
          <w:u w:val="none"/>
          <w:vertAlign w:val="baseline"/>
          <w:rtl w:val="0"/>
        </w:rPr>
        <w:t xml:space="preserve">(wersja:</w:t>
      </w:r>
      <w:r w:rsidDel="00000000" w:rsidR="00000000" w:rsidRPr="00000000">
        <w:rPr>
          <w:rFonts w:ascii="Arial Black" w:cs="Arial Black" w:eastAsia="Arial Black" w:hAnsi="Arial Black"/>
          <w:rtl w:val="0"/>
        </w:rPr>
        <w:t xml:space="preserve">03</w:t>
      </w:r>
      <w:r w:rsidDel="00000000" w:rsidR="00000000" w:rsidRPr="00000000">
        <w:rPr>
          <w:rFonts w:ascii="Arial Black" w:cs="Arial Black" w:eastAsia="Arial Black" w:hAnsi="Arial Black"/>
          <w:b w:val="0"/>
          <w:bCs w:val="0"/>
          <w:i w:val="0"/>
          <w:iCs w:val="0"/>
          <w:smallCaps w:val="0"/>
          <w:strike w:val="0"/>
          <w:color w:val="000000"/>
          <w:sz w:val="22"/>
          <w:szCs w:val="22"/>
          <w:highlight w:val="white"/>
          <w:u w:val="none"/>
          <w:vertAlign w:val="baseline"/>
          <w:rtl w:val="0"/>
        </w:rPr>
        <w:t xml:space="preserve">.0</w:t>
      </w:r>
      <w:r w:rsidDel="00000000" w:rsidR="00000000" w:rsidRPr="00000000">
        <w:rPr>
          <w:rFonts w:ascii="Arial Black" w:cs="Arial Black" w:eastAsia="Arial Black" w:hAnsi="Arial Black"/>
          <w:rtl w:val="0"/>
        </w:rPr>
        <w:t xml:space="preserve">3</w:t>
      </w:r>
      <w:r w:rsidDel="00000000" w:rsidR="00000000" w:rsidRPr="00000000">
        <w:rPr>
          <w:rFonts w:ascii="Arial Black" w:cs="Arial Black" w:eastAsia="Arial Black" w:hAnsi="Arial Black"/>
          <w:b w:val="0"/>
          <w:bCs w:val="0"/>
          <w:i w:val="0"/>
          <w:iCs w:val="0"/>
          <w:smallCaps w:val="0"/>
          <w:strike w:val="0"/>
          <w:color w:val="000000"/>
          <w:sz w:val="22"/>
          <w:szCs w:val="22"/>
          <w:highlight w:val="white"/>
          <w:u w:val="none"/>
          <w:vertAlign w:val="baseline"/>
          <w:rtl w:val="0"/>
        </w:rPr>
        <w:t xml:space="preserve">.202</w:t>
      </w:r>
      <w:r w:rsidDel="00000000" w:rsidR="00000000" w:rsidRPr="00000000">
        <w:rPr>
          <w:rFonts w:ascii="Arial Black" w:cs="Arial Black" w:eastAsia="Arial Black" w:hAnsi="Arial Black"/>
          <w:rtl w:val="0"/>
        </w:rPr>
        <w:t xml:space="preserve">6</w:t>
      </w:r>
      <w:r w:rsidDel="00000000" w:rsidR="00000000" w:rsidRPr="00000000">
        <w:rPr>
          <w:rFonts w:ascii="Arial Black" w:cs="Arial Black" w:eastAsia="Arial Black" w:hAnsi="Arial Black"/>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center"/>
        <w:rPr>
          <w:rFonts w:ascii="Arial Black" w:cs="Arial Black" w:eastAsia="Arial Black" w:hAnsi="Arial Black"/>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IDEA</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Głównym celem imprezy jest uczczenie pamięci Lucjana Chorążego. Celem dodatkowym jest ukazanie terenów jako obszaru atrakcyjnego do uprawiania sportu oraz aktywnej turystyki oraz promocja zdrowego trybu życia wśród mieszkańców. Głównym elementem imprezy są biegi oraz marsz Nordic Walking na górze Chełm, dodatkowo odbędzie się piknik.</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Organizator: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Stowarzyszenie im. Lucjana Chorążego, rodzina, przyjaciele i znajomi Lucka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TERMIN i MIEJSCE</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br w:type="textWrapping"/>
      </w:r>
      <w:r w:rsidDel="00000000" w:rsidR="00000000" w:rsidRPr="00000000">
        <w:rPr>
          <w:b w:val="1"/>
          <w:bCs w:val="1"/>
          <w:shd w:fill="auto" w:val="clear"/>
          <w:rtl w:val="0"/>
        </w:rPr>
        <w:t xml:space="preserve">9</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sierpnia 202</w:t>
      </w:r>
      <w:r w:rsidDel="00000000" w:rsidR="00000000" w:rsidRPr="00000000">
        <w:rPr>
          <w:b w:val="1"/>
          <w:bCs w:val="1"/>
          <w:shd w:fill="auto" w:val="clear"/>
          <w:rtl w:val="0"/>
        </w:rPr>
        <w:t xml:space="preserve">6</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r. (niedziela) 9:00-15:00</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Biuro zawodów, start i meta: ​Skawinki, k. Lanckorony, boisko na Zadzielu </w:t>
        <w:br w:type="textWrapping"/>
        <w:t xml:space="preserve">link do mapy: </w:t>
      </w:r>
      <w:hyperlink r:id="rId6">
        <w:r w:rsidDel="00000000" w:rsidR="00000000" w:rsidRPr="00000000">
          <w:rPr>
            <w:rFonts w:ascii="Arial" w:cs="Arial" w:eastAsia="Arial" w:hAnsi="Arial"/>
            <w:b w:val="0"/>
            <w:bCs w:val="0"/>
            <w:i w:val="0"/>
            <w:iCs w:val="0"/>
            <w:smallCaps w:val="0"/>
            <w:strike w:val="0"/>
            <w:color w:val="000080"/>
            <w:sz w:val="22"/>
            <w:szCs w:val="22"/>
            <w:highlight w:val="white"/>
            <w:u w:val="single"/>
            <w:vertAlign w:val="baseline"/>
            <w:rtl w:val="0"/>
          </w:rPr>
          <w:t xml:space="preserve">https://goo.gl/maps/hdKV7z8HrpS2</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TRASY</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Bieg główny: ​długość: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ok.</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b w:val="1"/>
          <w:bCs w:val="1"/>
          <w:rtl w:val="0"/>
        </w:rPr>
        <w:t xml:space="preserve">14 km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suma przewyższeń: +/-680 m. </w:t>
        <w:br w:type="textWrapping"/>
        <w:t xml:space="preserve">Bieg rekreacyjny:​ długość: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ok</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b w:val="1"/>
          <w:bCs w:val="1"/>
          <w:rtl w:val="0"/>
        </w:rPr>
        <w:t xml:space="preserve">5,2 km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suma przewyższeń: +/- </w:t>
      </w:r>
      <w:r w:rsidDel="00000000" w:rsidR="00000000" w:rsidRPr="00000000">
        <w:rPr>
          <w:rtl w:val="0"/>
        </w:rPr>
        <w:t xml:space="preserve">220 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br w:type="textWrapping"/>
        <w:t xml:space="preserve">Marsz nordic walking:​ długość: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ok</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b w:val="1"/>
          <w:bCs w:val="1"/>
          <w:rtl w:val="0"/>
        </w:rPr>
        <w:t xml:space="preserve">5,2 km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suma przewyższeń: +/- </w:t>
      </w:r>
      <w:r w:rsidDel="00000000" w:rsidR="00000000" w:rsidRPr="00000000">
        <w:rPr>
          <w:rtl w:val="0"/>
        </w:rPr>
        <w:t xml:space="preserve">220 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Biegi dla dzieci: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50m - 1000m</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t xml:space="preserve">Bieg będzie odbywał się ścieżkami leśnymi i polnymi oraz znakowanymi szlakami turystycznymi w rejonie góry Chełm koło Lanckorony;</w:t>
        <w:br w:type="textWrapping"/>
        <w:t xml:space="preserve">Trasy biegów dla dzieci będą wytyczone na boisku i łąkach przy biurze zawodów.</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Black" w:cs="Arial Black" w:eastAsia="Arial Black" w:hAnsi="Arial Black"/>
          <w:b w:val="1"/>
          <w:bCs w:val="1"/>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PROGRAM</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Odbieranie numerów startowych, dodatkowa rejestracja zawodników w bazie zawodów </w:t>
      </w:r>
      <w:r w:rsidDel="00000000" w:rsidR="00000000" w:rsidRPr="00000000">
        <w:rPr>
          <w:b w:val="1"/>
          <w:bCs w:val="1"/>
          <w:i w:val="0"/>
          <w:iCs w:val="0"/>
          <w:smallCaps w:val="0"/>
          <w:strike w:val="0"/>
          <w:color w:val="000000"/>
          <w:sz w:val="22"/>
          <w:szCs w:val="22"/>
          <w:highlight w:val="white"/>
          <w:u w:val="none"/>
          <w:vertAlign w:val="baseline"/>
          <w:rtl w:val="0"/>
        </w:rPr>
        <w:t xml:space="preserve">9:00-11:00</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shd w:fill="auto" w:val="clear"/>
          <w:vertAlign w:val="baseline"/>
          <w:rtl w:val="0"/>
        </w:rPr>
        <w:t xml:space="preserve">Start biegów dla dzieci: </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10:30,</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vertAlign w:val="baseline"/>
          <w:rtl w:val="0"/>
        </w:rPr>
        <w:t xml:space="preserve">Start biegu głównego (14km): </w:t>
      </w:r>
      <w:r w:rsidDel="00000000" w:rsidR="00000000" w:rsidRPr="00000000">
        <w:rPr>
          <w:rFonts w:ascii="Arial" w:cs="Arial" w:eastAsia="Arial" w:hAnsi="Arial"/>
          <w:b w:val="1"/>
          <w:bCs w:val="1"/>
          <w:i w:val="0"/>
          <w:iCs w:val="0"/>
          <w:smallCaps w:val="0"/>
          <w:strike w:val="0"/>
          <w:color w:val="000000"/>
          <w:sz w:val="22"/>
          <w:szCs w:val="22"/>
          <w:highlight w:val="white"/>
          <w:vertAlign w:val="baseline"/>
          <w:rtl w:val="0"/>
        </w:rPr>
        <w:t xml:space="preserve">12:00 </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w:t>
      </w:r>
      <w:r w:rsidDel="00000000" w:rsidR="00000000" w:rsidRPr="00000000">
        <w:rPr>
          <w:rFonts w:ascii="Calibri" w:cs="Calibri" w:eastAsia="Calibri" w:hAnsi="Calibri"/>
          <w:b w:val="1"/>
          <w:bCs w:val="1"/>
          <w:shd w:fill="auto" w:val="clear"/>
          <w:rtl w:val="0"/>
        </w:rPr>
        <w:t xml:space="preserve">1 grupa START)</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shd w:fill="auto" w:val="clear"/>
          <w:vertAlign w:val="baseline"/>
          <w:rtl w:val="0"/>
        </w:rPr>
        <w:t xml:space="preserve">Start biegu rekreacyjnego (5,2km): </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12:0</w:t>
      </w:r>
      <w:r w:rsidDel="00000000" w:rsidR="00000000" w:rsidRPr="00000000">
        <w:rPr>
          <w:b w:val="1"/>
          <w:bCs w:val="1"/>
          <w:shd w:fill="auto" w:val="clear"/>
          <w:rtl w:val="0"/>
        </w:rPr>
        <w:t xml:space="preserve">0 </w:t>
      </w:r>
      <w:r w:rsidDel="00000000" w:rsidR="00000000" w:rsidRPr="00000000">
        <w:rPr>
          <w:rFonts w:ascii="Calibri" w:cs="Calibri" w:eastAsia="Calibri" w:hAnsi="Calibri"/>
          <w:b w:val="1"/>
          <w:bCs w:val="1"/>
          <w:shd w:fill="auto" w:val="clear"/>
          <w:rtl w:val="0"/>
        </w:rPr>
        <w:t xml:space="preserve">2 grupa (START- kilkanaście sekund po 1)</w:t>
      </w:r>
      <w:r w:rsidDel="00000000" w:rsidR="00000000" w:rsidRPr="00000000">
        <w:rPr>
          <w:rFonts w:ascii="Arial" w:cs="Arial" w:eastAsia="Arial" w:hAnsi="Arial"/>
          <w:b w:val="0"/>
          <w:bCs w:val="0"/>
          <w:i w:val="0"/>
          <w:iCs w:val="0"/>
          <w:smallCaps w:val="0"/>
          <w:strike w:val="0"/>
          <w:color w:val="000000"/>
          <w:sz w:val="22"/>
          <w:szCs w:val="22"/>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shd w:fill="auto" w:val="clear"/>
          <w:vertAlign w:val="baseline"/>
          <w:rtl w:val="0"/>
        </w:rPr>
        <w:t xml:space="preserve">Start biegu nordic walking (N.W.): </w:t>
      </w:r>
      <w:r w:rsidDel="00000000" w:rsidR="00000000" w:rsidRPr="00000000">
        <w:rPr>
          <w:rFonts w:ascii="Arial" w:cs="Arial" w:eastAsia="Arial" w:hAnsi="Arial"/>
          <w:b w:val="1"/>
          <w:bCs w:val="1"/>
          <w:i w:val="0"/>
          <w:iCs w:val="0"/>
          <w:smallCaps w:val="0"/>
          <w:strike w:val="0"/>
          <w:color w:val="000000"/>
          <w:sz w:val="22"/>
          <w:szCs w:val="22"/>
          <w:shd w:fill="auto" w:val="clear"/>
          <w:vertAlign w:val="baseline"/>
          <w:rtl w:val="0"/>
        </w:rPr>
        <w:t xml:space="preserve">12:</w:t>
      </w:r>
      <w:r w:rsidDel="00000000" w:rsidR="00000000" w:rsidRPr="00000000">
        <w:rPr>
          <w:b w:val="1"/>
          <w:bCs w:val="1"/>
          <w:shd w:fill="auto" w:val="clear"/>
          <w:rtl w:val="0"/>
        </w:rPr>
        <w:t xml:space="preserve">00 </w:t>
      </w:r>
      <w:r w:rsidDel="00000000" w:rsidR="00000000" w:rsidRPr="00000000">
        <w:rPr>
          <w:rFonts w:ascii="Calibri" w:cs="Calibri" w:eastAsia="Calibri" w:hAnsi="Calibri"/>
          <w:b w:val="1"/>
          <w:bCs w:val="1"/>
          <w:shd w:fill="auto" w:val="clear"/>
          <w:rtl w:val="0"/>
        </w:rPr>
        <w:t xml:space="preserve">3 grupa (START - kilkanaście sekund po 2)</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Zamknięcie trasy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14:30</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Zakończenie ok.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15:00</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ZGŁOSZENIA</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Przez stronę </w:t>
      </w:r>
      <w:hyperlink r:id="rId7">
        <w:r w:rsidDel="00000000" w:rsidR="00000000" w:rsidRPr="00000000">
          <w:rPr>
            <w:rFonts w:ascii="Arial" w:cs="Arial" w:eastAsia="Arial" w:hAnsi="Arial"/>
            <w:b w:val="0"/>
            <w:bCs w:val="0"/>
            <w:i w:val="0"/>
            <w:iCs w:val="0"/>
            <w:smallCaps w:val="0"/>
            <w:strike w:val="0"/>
            <w:color w:val="000080"/>
            <w:sz w:val="22"/>
            <w:szCs w:val="22"/>
            <w:highlight w:val="white"/>
            <w:u w:val="single"/>
            <w:vertAlign w:val="baseline"/>
            <w:rtl w:val="0"/>
          </w:rPr>
          <w:t xml:space="preserve">www.bieglucka.org</w:t>
        </w:r>
      </w:hyperlink>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na serwisie </w:t>
      </w:r>
      <w:hyperlink r:id="rId8">
        <w:r w:rsidDel="00000000" w:rsidR="00000000" w:rsidRPr="00000000">
          <w:rPr>
            <w:rFonts w:ascii="Arial" w:cs="Arial" w:eastAsia="Arial" w:hAnsi="Arial"/>
            <w:b w:val="0"/>
            <w:bCs w:val="0"/>
            <w:i w:val="0"/>
            <w:iCs w:val="0"/>
            <w:smallCaps w:val="0"/>
            <w:strike w:val="0"/>
            <w:color w:val="1155cc"/>
            <w:sz w:val="22"/>
            <w:szCs w:val="22"/>
            <w:highlight w:val="white"/>
            <w:u w:val="single"/>
            <w:vertAlign w:val="baseline"/>
            <w:rtl w:val="0"/>
          </w:rPr>
          <w:t xml:space="preserve">www.dostartu.pl</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Zgłoszenia drogą internetową kończą się</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shd w:fill="auto" w:val="clear"/>
          <w:rtl w:val="0"/>
        </w:rPr>
        <w:t xml:space="preserve">05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w:t>
      </w:r>
      <w:r w:rsidDel="00000000" w:rsidR="00000000" w:rsidRPr="00000000">
        <w:rPr>
          <w:b w:val="1"/>
          <w:bCs w:val="1"/>
          <w:shd w:fill="auto" w:val="clear"/>
          <w:rtl w:val="0"/>
        </w:rPr>
        <w:t xml:space="preserve">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.202</w:t>
      </w:r>
      <w:r w:rsidDel="00000000" w:rsidR="00000000" w:rsidRPr="00000000">
        <w:rPr>
          <w:b w:val="1"/>
          <w:bCs w:val="1"/>
          <w:shd w:fill="auto" w:val="clear"/>
          <w:rtl w:val="0"/>
        </w:rPr>
        <w:t xml:space="preserve">6</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 godz: 23:59 (czwartek)</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tl w:val="0"/>
        </w:rPr>
        <w:t xml:space="preserve">liczy się data wpływu przelewu</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 miarę wolnych pakietów możliwe są zapisy w dniu zawodów; w przypadku zapisu w dniu zawodów Organizator nie gwarantuje pełnego pakietu startowego, w tym medalu.</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Zgłoszenia przyjmowane są drogą elektroniczną na stronie zawodów. Zgłoszenie staje się ważne po otrzymaniu wpłaty na konto bankowe (patrz niżej); decyduje data wpływu przelewu, a nie wysłania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 miejsc na Bieg </w:t>
      </w:r>
      <w:r w:rsidDel="00000000" w:rsidR="00000000" w:rsidRPr="00000000">
        <w:rPr>
          <w:shd w:fill="auto" w:val="clear"/>
          <w:rtl w:val="0"/>
        </w:rPr>
        <w:t xml:space="preserve">Główny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Bieg Rekreacyjny oraz Nordic Walking wynosi: </w:t>
      </w:r>
      <w:r w:rsidDel="00000000" w:rsidR="00000000" w:rsidRPr="00000000">
        <w:rPr>
          <w:b w:val="1"/>
          <w:bCs w:val="1"/>
          <w:shd w:fill="auto" w:val="clear"/>
          <w:rtl w:val="0"/>
        </w:rPr>
        <w:t xml:space="preserve">270</w:t>
      </w:r>
      <w:r w:rsidDel="00000000" w:rsidR="00000000" w:rsidRPr="00000000">
        <w:rPr>
          <w:b w:val="1"/>
          <w:bCs w:val="1"/>
          <w:i w:val="0"/>
          <w:iCs w:val="0"/>
          <w:smallCaps w:val="0"/>
          <w:strike w:val="0"/>
          <w:color w:val="000000"/>
          <w:sz w:val="22"/>
          <w:szCs w:val="22"/>
          <w:u w:val="none"/>
          <w:shd w:fill="auto" w:val="clear"/>
          <w:vertAlign w:val="baseline"/>
          <w:rtl w:val="0"/>
        </w:rPr>
        <w:t xml:space="preserve"> osób.</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Wpisowe: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br w:type="textWrapping"/>
        <w:t xml:space="preserve">Bieg główny​ (14 km):</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opłacone do​ 30 czerwca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 </w:t>
      </w:r>
      <w:r w:rsidDel="00000000" w:rsidR="00000000" w:rsidRPr="00000000">
        <w:rPr>
          <w:b w:val="1"/>
          <w:bCs w:val="1"/>
          <w:shd w:fill="auto" w:val="clear"/>
          <w:rtl w:val="0"/>
        </w:rPr>
        <w:t xml:space="preserve">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lipca - </w:t>
      </w:r>
      <w:r w:rsidDel="00000000" w:rsidR="00000000" w:rsidRPr="00000000">
        <w:rPr>
          <w:shd w:fill="auto" w:val="clear"/>
          <w:rtl w:val="0"/>
        </w:rPr>
        <w:t xml:space="preserve">31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lipca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b w:val="1"/>
          <w:bCs w:val="1"/>
          <w:shd w:fill="auto" w:val="clear"/>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shd w:fill="auto" w:val="clear"/>
          <w:rtl w:val="0"/>
        </w:rPr>
        <w:t xml:space="preserve">1 sierpnia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sierpnia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1</w:t>
      </w:r>
      <w:r w:rsidDel="00000000" w:rsidR="00000000" w:rsidRPr="00000000">
        <w:rPr>
          <w:b w:val="1"/>
          <w:bCs w:val="1"/>
          <w:shd w:fill="auto" w:val="clear"/>
          <w:rtl w:val="0"/>
        </w:rPr>
        <w:t xml:space="preserve">1</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biurze zawodów: </w:t>
      </w:r>
      <w:r w:rsidDel="00000000" w:rsidR="00000000" w:rsidRPr="00000000">
        <w:rPr>
          <w:b w:val="1"/>
          <w:bCs w:val="1"/>
          <w:shd w:fill="auto" w:val="clear"/>
          <w:rtl w:val="0"/>
        </w:rPr>
        <w:t xml:space="preserve">13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 miarę wolnych miejsc).</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Bieg rekreacyjny ​(5,2 km) i Nordic Walking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opłacone do​ 30 czerwca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 </w:t>
      </w:r>
      <w:r w:rsidDel="00000000" w:rsidR="00000000" w:rsidRPr="00000000">
        <w:rPr>
          <w:b w:val="1"/>
          <w:bCs w:val="1"/>
          <w:shd w:fill="auto" w:val="clear"/>
          <w:rtl w:val="0"/>
        </w:rPr>
        <w:t xml:space="preserve">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lipca - </w:t>
      </w:r>
      <w:r w:rsidDel="00000000" w:rsidR="00000000" w:rsidRPr="00000000">
        <w:rPr>
          <w:shd w:fill="auto" w:val="clear"/>
          <w:rtl w:val="0"/>
        </w:rPr>
        <w:t xml:space="preserve">31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lipca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 </w:t>
      </w:r>
      <w:r w:rsidDel="00000000" w:rsidR="00000000" w:rsidRPr="00000000">
        <w:rPr>
          <w:b w:val="1"/>
          <w:bCs w:val="1"/>
          <w:shd w:fill="auto" w:val="clear"/>
          <w:rtl w:val="0"/>
        </w:rPr>
        <w:t xml:space="preserve">7</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shd w:fill="auto" w:val="clear"/>
          <w:rtl w:val="0"/>
        </w:rPr>
        <w:t xml:space="preserve">1 sierpnia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sierpnia 202</w:t>
      </w:r>
      <w:r w:rsidDel="00000000" w:rsidR="00000000" w:rsidRPr="00000000">
        <w:rPr>
          <w:shd w:fill="auto" w:val="clear"/>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 </w:t>
      </w:r>
      <w:r w:rsidDel="00000000" w:rsidR="00000000" w:rsidRPr="00000000">
        <w:rPr>
          <w:b w:val="1"/>
          <w:bCs w:val="1"/>
          <w:shd w:fill="auto" w:val="clear"/>
          <w:rtl w:val="0"/>
        </w:rPr>
        <w:t xml:space="preserve">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57" w:before="57" w:line="240" w:lineRule="auto"/>
        <w:ind w:left="108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 biurze zawodów: </w:t>
      </w:r>
      <w:r w:rsidDel="00000000" w:rsidR="00000000" w:rsidRPr="00000000">
        <w:rPr>
          <w:b w:val="1"/>
          <w:bCs w:val="1"/>
          <w:shd w:fill="auto" w:val="clear"/>
          <w:rtl w:val="0"/>
        </w:rPr>
        <w:t xml:space="preserve">10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 miarę wolnych miejsc).</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widowControl w:val="0"/>
        <w:spacing w:after="57" w:before="57" w:lineRule="auto"/>
        <w:rPr>
          <w:b w:val="1"/>
          <w:bCs w:val="1"/>
          <w:u w:val="single"/>
          <w:shd w:fill="auto" w:val="clear"/>
        </w:rPr>
      </w:pPr>
      <w:r w:rsidDel="00000000" w:rsidR="00000000" w:rsidRPr="00000000">
        <w:rPr>
          <w:b w:val="1"/>
          <w:bCs w:val="1"/>
          <w:u w:val="single"/>
          <w:shd w:fill="auto" w:val="clear"/>
          <w:rtl w:val="0"/>
        </w:rPr>
        <w:t xml:space="preserve">Biegi dla dzieci​: 10 zł</w:t>
      </w:r>
    </w:p>
    <w:p w:rsidR="00000000" w:rsidDel="00000000" w:rsidP="00000000" w:rsidRDefault="00000000" w:rsidRPr="00000000" w14:paraId="0000002A">
      <w:pPr>
        <w:widowControl w:val="0"/>
        <w:spacing w:after="57" w:before="57" w:lineRule="auto"/>
        <w:rPr>
          <w:u w:val="single"/>
          <w:shd w:fill="auto" w:val="clear"/>
        </w:rPr>
      </w:pPr>
      <w:r w:rsidDel="00000000" w:rsidR="00000000" w:rsidRPr="00000000">
        <w:rPr>
          <w:b w:val="1"/>
          <w:bCs w:val="1"/>
          <w:u w:val="single"/>
          <w:shd w:fill="auto" w:val="clear"/>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 miejsc na bieg dla dzieci wynosi: </w:t>
      </w:r>
      <w:r w:rsidDel="00000000" w:rsidR="00000000" w:rsidRPr="00000000">
        <w:rPr>
          <w:b w:val="1"/>
          <w:bCs w:val="1"/>
          <w:shd w:fill="auto" w:val="clear"/>
          <w:rtl w:val="0"/>
        </w:rPr>
        <w:t xml:space="preserve">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osób. + 30 w dni</w:t>
      </w:r>
      <w:r w:rsidDel="00000000" w:rsidR="00000000" w:rsidRPr="00000000">
        <w:rPr>
          <w:b w:val="1"/>
          <w:bCs w:val="1"/>
          <w:shd w:fill="auto" w:val="clear"/>
          <w:rtl w:val="0"/>
        </w:rPr>
        <w:t xml:space="preserve">u zawodów</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shd w:fill="auto" w:val="clear"/>
        </w:rPr>
      </w:pPr>
      <w:r w:rsidDel="00000000" w:rsidR="00000000" w:rsidRPr="00000000">
        <w:rPr>
          <w:b w:val="1"/>
          <w:bCs w:val="1"/>
          <w:shd w:fill="auto" w:val="clear"/>
          <w:rtl w:val="0"/>
        </w:rPr>
        <w:t xml:space="preserve">UWAGA! 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iczba </w:t>
      </w:r>
      <w:r w:rsidDel="00000000" w:rsidR="00000000" w:rsidRPr="00000000">
        <w:rPr>
          <w:b w:val="1"/>
          <w:bCs w:val="1"/>
          <w:shd w:fill="auto" w:val="clear"/>
          <w:rtl w:val="0"/>
        </w:rPr>
        <w:t xml:space="preserve">miejsc</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ograniczona.</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shd w:fill="auto" w:val="clear"/>
          <w:rtl w:val="0"/>
        </w:rPr>
        <w:t xml:space="preserve">Pula numerów</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dla dzieci </w:t>
      </w:r>
      <w:r w:rsidDel="00000000" w:rsidR="00000000" w:rsidRPr="00000000">
        <w:rPr>
          <w:b w:val="1"/>
          <w:bCs w:val="1"/>
          <w:shd w:fill="auto" w:val="clear"/>
          <w:rtl w:val="0"/>
        </w:rPr>
        <w:t xml:space="preserve">zapisanych przez internet to 80 i 30 w biurze zawodów. W dniu zawodów nie przypisane oraz nie odebrane numery zostaną dodane do puli miejsc do zapisu w dniu zawodów. Pierwszeństwo w odbiorze mają dzieci zapisane przez internet.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Dla mieszkańców Skawinek wpisowe wynosi </w:t>
      </w:r>
      <w:r w:rsidDel="00000000" w:rsidR="00000000" w:rsidRPr="00000000">
        <w:rPr>
          <w:b w:val="1"/>
          <w:bCs w:val="1"/>
          <w:shd w:fill="auto" w:val="clear"/>
          <w:rtl w:val="0"/>
        </w:rPr>
        <w:t xml:space="preserve">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 zł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dystans </w:t>
      </w:r>
      <w:r w:rsidDel="00000000" w:rsidR="00000000" w:rsidRPr="00000000">
        <w:rPr>
          <w:b w:val="1"/>
          <w:bCs w:val="1"/>
          <w:i w:val="0"/>
          <w:iCs w:val="0"/>
          <w:smallCaps w:val="0"/>
          <w:strike w:val="0"/>
          <w:color w:val="000000"/>
          <w:sz w:val="22"/>
          <w:szCs w:val="22"/>
          <w:u w:val="none"/>
          <w:shd w:fill="auto" w:val="clear"/>
          <w:vertAlign w:val="baseline"/>
          <w:rtl w:val="0"/>
        </w:rPr>
        <w:t xml:space="preserve">Rekreacyjny 5,2 km, Nordic Walking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 dniu zawodów </w:t>
      </w:r>
      <w:r w:rsidDel="00000000" w:rsidR="00000000" w:rsidRPr="00000000">
        <w:rPr>
          <w:b w:val="1"/>
          <w:bCs w:val="1"/>
          <w:shd w:fill="auto" w:val="clear"/>
          <w:rtl w:val="0"/>
        </w:rPr>
        <w:t xml:space="preserve">50 zł.</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shd w:fill="f9cb9c" w:val="clea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Opłaty startowe realizowane są wyłącznie przez serwis rejestracyjny - dostartu.pl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Black" w:cs="Arial Black" w:eastAsia="Arial Black" w:hAnsi="Arial Black"/>
          <w:b w:val="1"/>
          <w:bCs w:val="1"/>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Pomiar czasu</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 czasie biegu Głównego oraz Rekreacyjnego pomiar czasu odbywać się będzie za pomocą chipów przyczepionych do </w:t>
      </w:r>
      <w:r w:rsidDel="00000000" w:rsidR="00000000" w:rsidRPr="00000000">
        <w:rPr>
          <w:rtl w:val="0"/>
        </w:rPr>
        <w:t xml:space="preserve">numerów startowych</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każdego uczestnika.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t xml:space="preserve">Dla tego numer startowy powinien znajdować się nie zakryty z przodu zawodnika</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Opłata za pomiar czasu wliczona jest w opłatę startową.</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KLASYFIKACJA</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Każdy uczestnik, który ukończy bieg otrzyma pamiątkowy medal.</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Bieg główny</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Klasyfikacja generalna mężczyzn i generalna kobiet: miejsca 1-3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nagrody finansowe o wartości (odpowiednio) </w:t>
      </w:r>
      <w:r w:rsidDel="00000000" w:rsidR="00000000" w:rsidRPr="00000000">
        <w:rPr>
          <w:shd w:fill="auto" w:val="clear"/>
          <w:rtl w:val="0"/>
        </w:rPr>
        <w:t xml:space="preserve">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 300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200 zł </w:t>
      </w:r>
      <w:r w:rsidDel="00000000" w:rsidR="00000000" w:rsidRPr="00000000">
        <w:br w:type="page"/>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Klasyfikacje kategorii wiekowych kobiet i mężczyzn: miejsca 1-3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drobne nagrody</w:t>
      </w:r>
      <w:r w:rsidDel="00000000" w:rsidR="00000000" w:rsidRPr="00000000">
        <w:rPr>
          <w:shd w:fill="auto" w:val="clea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rzeczowe (uzależnione od sponsora)</w:t>
      </w:r>
      <w:r w:rsidDel="00000000" w:rsidR="00000000" w:rsidRPr="00000000">
        <w:rPr>
          <w:shd w:fill="auto" w:val="clear"/>
          <w:rtl w:val="0"/>
        </w:rPr>
        <w:t xml:space="preserv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nie dublują się z generalną; (wiek podany rocznikowo)</w:t>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 do 29 lat</w:t>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II: 30-39 lat </w:t>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III: 40-49 lat</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t xml:space="preserve">IV: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50</w:t>
      </w:r>
      <w:r w:rsidDel="00000000" w:rsidR="00000000" w:rsidRPr="00000000">
        <w:rPr>
          <w:rtl w:val="0"/>
        </w:rPr>
        <w:t xml:space="preserve">- i wyżej</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lat</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shd w:fill="auto" w:val="clear"/>
          <w:rtl w:val="0"/>
        </w:rPr>
        <w:t xml:space="preserve">Najstarszy zawodnik/zawodniczka (nie dubluje się z innymi kategoriami)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right="0"/>
        <w:jc w:val="left"/>
        <w:rPr>
          <w:shd w:fill="auto" w:val="clear"/>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shd w:fill="auto" w:val="clear"/>
        </w:rPr>
      </w:pPr>
      <w:r w:rsidDel="00000000" w:rsidR="00000000" w:rsidRPr="00000000">
        <w:rPr>
          <w:shd w:fill="auto" w:val="clear"/>
          <w:rtl w:val="0"/>
        </w:rPr>
        <w:t xml:space="preserve">Najlepszy zawodnik i zawodniczka - </w:t>
      </w:r>
      <w:r w:rsidDel="00000000" w:rsidR="00000000" w:rsidRPr="00000000">
        <w:rPr>
          <w:b w:val="1"/>
          <w:bCs w:val="1"/>
          <w:shd w:fill="auto" w:val="clear"/>
          <w:rtl w:val="0"/>
        </w:rPr>
        <w:t xml:space="preserve">Powiatu suskiego - </w:t>
      </w:r>
      <w:r w:rsidDel="00000000" w:rsidR="00000000" w:rsidRPr="00000000">
        <w:rPr>
          <w:shd w:fill="auto" w:val="clear"/>
          <w:rtl w:val="0"/>
        </w:rPr>
        <w:t xml:space="preserve">(</w:t>
      </w:r>
      <w:r w:rsidDel="00000000" w:rsidR="00000000" w:rsidRPr="00000000">
        <w:rPr>
          <w:b w:val="1"/>
          <w:bCs w:val="1"/>
          <w:shd w:fill="auto" w:val="clear"/>
          <w:rtl w:val="0"/>
        </w:rPr>
        <w:t xml:space="preserve">nagrody</w:t>
      </w:r>
      <w:r w:rsidDel="00000000" w:rsidR="00000000" w:rsidRPr="00000000">
        <w:rPr>
          <w:shd w:fill="auto" w:val="clear"/>
          <w:rtl w:val="0"/>
        </w:rPr>
        <w:t xml:space="preserve"> </w:t>
      </w:r>
      <w:r w:rsidDel="00000000" w:rsidR="00000000" w:rsidRPr="00000000">
        <w:rPr>
          <w:b w:val="1"/>
          <w:bCs w:val="1"/>
          <w:shd w:fill="auto" w:val="clear"/>
          <w:rtl w:val="0"/>
        </w:rPr>
        <w:t xml:space="preserve">uzależnione od sponsora</w:t>
      </w:r>
      <w:r w:rsidDel="00000000" w:rsidR="00000000" w:rsidRPr="00000000">
        <w:rPr>
          <w:shd w:fill="auto" w:val="clear"/>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Najlepszego zawodnik i zawodniczka -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gminy Lanckorona - </w:t>
      </w:r>
      <w:r w:rsidDel="00000000" w:rsidR="00000000" w:rsidRPr="00000000">
        <w:rPr>
          <w:shd w:fill="auto" w:val="clear"/>
          <w:rtl w:val="0"/>
        </w:rPr>
        <w:t xml:space="preserve">(</w:t>
      </w:r>
      <w:r w:rsidDel="00000000" w:rsidR="00000000" w:rsidRPr="00000000">
        <w:rPr>
          <w:b w:val="1"/>
          <w:bCs w:val="1"/>
          <w:shd w:fill="auto" w:val="clear"/>
          <w:rtl w:val="0"/>
        </w:rPr>
        <w:t xml:space="preserve">nagrody</w:t>
      </w:r>
      <w:r w:rsidDel="00000000" w:rsidR="00000000" w:rsidRPr="00000000">
        <w:rPr>
          <w:shd w:fill="auto" w:val="clear"/>
          <w:rtl w:val="0"/>
        </w:rPr>
        <w:t xml:space="preserve"> </w:t>
      </w:r>
      <w:r w:rsidDel="00000000" w:rsidR="00000000" w:rsidRPr="00000000">
        <w:rPr>
          <w:b w:val="1"/>
          <w:bCs w:val="1"/>
          <w:shd w:fill="auto" w:val="clear"/>
          <w:rtl w:val="0"/>
        </w:rPr>
        <w:t xml:space="preserve">uzależnione od sponsora</w:t>
      </w:r>
      <w:r w:rsidDel="00000000" w:rsidR="00000000" w:rsidRPr="00000000">
        <w:rPr>
          <w:shd w:fill="auto" w:val="clear"/>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b w:val="1"/>
          <w:bCs w:val="1"/>
          <w:shd w:fill="auto" w:val="clea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Najlepszego zawodnik i zawodniczka - </w:t>
      </w:r>
      <w:r w:rsidDel="00000000" w:rsidR="00000000" w:rsidRPr="00000000">
        <w:rPr>
          <w:b w:val="1"/>
          <w:bCs w:val="1"/>
          <w:shd w:fill="auto" w:val="clear"/>
          <w:rtl w:val="0"/>
        </w:rPr>
        <w:t xml:space="preserve">gminy Stryszów</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w:t>
      </w:r>
      <w:r w:rsidDel="00000000" w:rsidR="00000000" w:rsidRPr="00000000">
        <w:rPr>
          <w:shd w:fill="auto" w:val="clear"/>
          <w:rtl w:val="0"/>
        </w:rPr>
        <w:t xml:space="preserve">(</w:t>
      </w:r>
      <w:r w:rsidDel="00000000" w:rsidR="00000000" w:rsidRPr="00000000">
        <w:rPr>
          <w:b w:val="1"/>
          <w:bCs w:val="1"/>
          <w:shd w:fill="auto" w:val="clear"/>
          <w:rtl w:val="0"/>
        </w:rPr>
        <w:t xml:space="preserve">nagrody</w:t>
      </w:r>
      <w:r w:rsidDel="00000000" w:rsidR="00000000" w:rsidRPr="00000000">
        <w:rPr>
          <w:shd w:fill="auto" w:val="clear"/>
          <w:rtl w:val="0"/>
        </w:rPr>
        <w:t xml:space="preserve"> </w:t>
      </w:r>
      <w:r w:rsidDel="00000000" w:rsidR="00000000" w:rsidRPr="00000000">
        <w:rPr>
          <w:b w:val="1"/>
          <w:bCs w:val="1"/>
          <w:shd w:fill="auto" w:val="clear"/>
          <w:rtl w:val="0"/>
        </w:rPr>
        <w:t xml:space="preserve">uzależnione od sponsora</w:t>
      </w:r>
      <w:r w:rsidDel="00000000" w:rsidR="00000000" w:rsidRPr="00000000">
        <w:rPr>
          <w:shd w:fill="auto" w:val="clear"/>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720" w:right="0" w:firstLine="0"/>
        <w:jc w:val="left"/>
        <w:rPr>
          <w:shd w:fill="auto" w:val="clear"/>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Bieg rekreacyjny</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Klasyfikacja generalna mężczyzn i generalna kobiet: miejsca 1-3 puchary</w:t>
      </w:r>
      <w:r w:rsidDel="00000000" w:rsidR="00000000" w:rsidRPr="00000000">
        <w:rPr>
          <w:rFonts w:ascii="Arial" w:cs="Arial" w:eastAsia="Arial" w:hAnsi="Arial"/>
          <w:b w:val="1"/>
          <w:bCs w:val="1"/>
          <w:i w:val="0"/>
          <w:iCs w:val="0"/>
          <w:smallCaps w:val="0"/>
          <w:strike w:val="0"/>
          <w:color w:val="ff0000"/>
          <w:sz w:val="22"/>
          <w:szCs w:val="22"/>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 drobne nagrody rzeczowe (</w:t>
      </w:r>
      <w:r w:rsidDel="00000000" w:rsidR="00000000" w:rsidRPr="00000000">
        <w:rPr>
          <w:b w:val="1"/>
          <w:bCs w:val="1"/>
          <w:i w:val="0"/>
          <w:iCs w:val="0"/>
          <w:smallCaps w:val="0"/>
          <w:strike w:val="0"/>
          <w:color w:val="000000"/>
          <w:sz w:val="22"/>
          <w:szCs w:val="22"/>
          <w:highlight w:val="white"/>
          <w:u w:val="none"/>
          <w:vertAlign w:val="baseline"/>
          <w:rtl w:val="0"/>
        </w:rPr>
        <w:t xml:space="preserve">uzależnione od sponsora</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5"/>
          <w:tab w:val="left" w:leader="none" w:pos="735"/>
        </w:tabs>
        <w:spacing w:after="57" w:before="57" w:line="240" w:lineRule="auto"/>
        <w:ind w:left="720" w:right="0" w:hanging="72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Klasyfikacje kategorii wiekowych kobiet i mężczyzn: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shd w:fill="auto" w:val="clear"/>
          <w:rtl w:val="0"/>
        </w:rPr>
        <w:t xml:space="preserve">drobne nagrody rzeczowe,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nie dublują się z generalną; (wiek podany rocznikowo)</w:t>
      </w:r>
    </w:p>
    <w:p w:rsidR="00000000" w:rsidDel="00000000" w:rsidP="00000000" w:rsidRDefault="00000000" w:rsidRPr="00000000" w14:paraId="0000004C">
      <w:pPr>
        <w:keepNext w:val="0"/>
        <w:keepLines w:val="0"/>
        <w:pageBreakBefore w:val="0"/>
        <w:widowControl w:val="0"/>
        <w:numPr>
          <w:ilvl w:val="6"/>
          <w:numId w:val="4"/>
        </w:numPr>
        <w:pBdr>
          <w:top w:space="0" w:sz="0" w:val="nil"/>
          <w:left w:space="0" w:sz="0" w:val="nil"/>
          <w:bottom w:space="0" w:sz="0" w:val="nil"/>
          <w:right w:space="0" w:sz="0" w:val="nil"/>
          <w:between w:space="0" w:sz="0" w:val="nil"/>
        </w:pBdr>
        <w:shd w:fill="auto" w:val="clear"/>
        <w:tabs>
          <w:tab w:val="left" w:leader="none" w:pos="73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 : od 12-16 lat</w:t>
      </w:r>
    </w:p>
    <w:p w:rsidR="00000000" w:rsidDel="00000000" w:rsidP="00000000" w:rsidRDefault="00000000" w:rsidRPr="00000000" w14:paraId="0000004D">
      <w:pPr>
        <w:keepNext w:val="0"/>
        <w:keepLines w:val="0"/>
        <w:pageBreakBefore w:val="0"/>
        <w:widowControl w:val="0"/>
        <w:numPr>
          <w:ilvl w:val="6"/>
          <w:numId w:val="4"/>
        </w:numPr>
        <w:pBdr>
          <w:top w:space="0" w:sz="0" w:val="nil"/>
          <w:left w:space="0" w:sz="0" w:val="nil"/>
          <w:bottom w:space="0" w:sz="0" w:val="nil"/>
          <w:right w:space="0" w:sz="0" w:val="nil"/>
          <w:between w:space="0" w:sz="0" w:val="nil"/>
        </w:pBdr>
        <w:shd w:fill="auto" w:val="clear"/>
        <w:tabs>
          <w:tab w:val="left" w:leader="none" w:pos="73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II : od 17 i powyżej</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Nordic Walking</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miejsca 1-3 puchary i drobne nagrody rzeczowe </w:t>
      </w:r>
      <w:r w:rsidDel="00000000" w:rsidR="00000000" w:rsidRPr="00000000">
        <w:rPr>
          <w:b w:val="1"/>
          <w:bCs w:val="1"/>
          <w:i w:val="0"/>
          <w:iCs w:val="0"/>
          <w:smallCaps w:val="0"/>
          <w:strike w:val="0"/>
          <w:color w:val="000000"/>
          <w:sz w:val="22"/>
          <w:szCs w:val="22"/>
          <w:highlight w:val="white"/>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b w:val="1"/>
          <w:bCs w:val="1"/>
          <w:i w:val="0"/>
          <w:iCs w:val="0"/>
          <w:smallCaps w:val="0"/>
          <w:strike w:val="0"/>
          <w:color w:val="000000"/>
          <w:sz w:val="22"/>
          <w:szCs w:val="22"/>
          <w:highlight w:val="white"/>
          <w:u w:val="none"/>
          <w:vertAlign w:val="baseline"/>
          <w:rtl w:val="0"/>
        </w:rPr>
        <w:t xml:space="preserve">uzależnione od sponsora</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DOPUSZCZENIE DO STARTU</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t xml:space="preserve">Prawo startu w biegu: głównym 14 km - osoby w wieku od 16 lat, w Biegu Rekreacyjnym 5,2 km i Nordic Walking od 12 lat.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W biegu dla dzieci: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Maksymalny wiek dopuszczający do biegu to 11 lat. Powyżej tego wieku mogą startować w Biegu Rekreacyjnym.</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br w:type="textWrapping"/>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Biegi dla dzieci:​</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t xml:space="preserve">Bieg Malucha (rocznik 20</w:t>
      </w:r>
      <w:r w:rsidDel="00000000" w:rsidR="00000000" w:rsidRPr="00000000">
        <w:rPr>
          <w:rtl w:val="0"/>
        </w:rPr>
        <w:t xml:space="preserve">22</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i młodsi), dystans: 50 m.</w:t>
        <w:br w:type="textWrapping"/>
        <w:t xml:space="preserve">Roczniki 20</w:t>
      </w:r>
      <w:r w:rsidDel="00000000" w:rsidR="00000000" w:rsidRPr="00000000">
        <w:rPr>
          <w:rtl w:val="0"/>
        </w:rPr>
        <w:t xml:space="preserve">21</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 20</w:t>
      </w:r>
      <w:r w:rsidDel="00000000" w:rsidR="00000000" w:rsidRPr="00000000">
        <w:rPr>
          <w:rtl w:val="0"/>
        </w:rPr>
        <w:t xml:space="preserve">20</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/5-6 lat/, dystans: 200 m.</w:t>
        <w:br w:type="textWrapping"/>
        <w:t xml:space="preserve">Roczniki 201</w:t>
      </w:r>
      <w:r w:rsidDel="00000000" w:rsidR="00000000" w:rsidRPr="00000000">
        <w:rPr>
          <w:rtl w:val="0"/>
        </w:rPr>
        <w:t xml:space="preserve">9</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 201</w:t>
      </w:r>
      <w:r w:rsidDel="00000000" w:rsidR="00000000" w:rsidRPr="00000000">
        <w:rPr>
          <w:rtl w:val="0"/>
        </w:rPr>
        <w:t xml:space="preserve">7</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/7-9 lat/, dystans: 500 m.</w:t>
        <w:br w:type="textWrapping"/>
        <w:t xml:space="preserve">Roczniki 201</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 201</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/10-11 lat/, dystans: 1000 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Jeżeli w danej kategorii wiekowej będzie zgłoszone mniej niż 5 zawodników, grupy wiekowe mogą zostać połączone.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Zawodnicy startują na własną odpowiedzialność.</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Dzieci i młodzież, które nie ukończyły 18 lat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mogą startować tylko za ​pisemną zgodą rodziców (bieg główny, rekreacyjny oraz N.W.).</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Start z psem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Dopuszczalny jest start z psem. Osoby chcące startować z psami proszone są o zgłoszenie tego faktu organizatorowi, przy większej liczbie osób z psami zostanie stworzona osobna kategoria. Osoby startujące z psami nie będą klasyfikowane wspólnie z pozostałymi zawodnikami.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BEZPIECZEŃSTWO i FAIR PLAY</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t xml:space="preserve">Zaleca się zabrać na trasę biegu telefon komórkowy z aktualnym numerem GOPR (​601 100 300​, tel. alarmowy ​985​). Zawodnik jest zobowiązany ubrać się adekwatnie do aktualnej pogody i wziąć pod uwagę ewentualną jej zmianę. Zawodnik jest zobowiązany przestrzegać zasad bezpieczeństwa, w szczególności zbiegać ostrożnie, uważać na zawodników poruszających się wolniej, nie podejmować wysiłku nieadekwatnego do stanu zdrowia i poziomu wytrenowania. Zawodnicy ubezpieczają się we własnym zakresie.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Uczestnicy nie pozostawiają śmieci na trasie.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Uczestnicy postępują zgodnie z ogólnie przyjętymi zasadami fair-play, w tym poruszają się po wyznaczonej trasie, nie przepychają się, ani nie zabiegają drogi.</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1"/>
          <w:bCs w:val="1"/>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Uczestnicy nordic walking przestrzegają ogólnie przyjętych reguł swojej dyscypliny, m.in. obowiązuje zakaz podbiegania. Start po biegaczach z obowiązkowymi kijami.</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
        </w:tabs>
        <w:spacing w:after="57" w:before="57" w:line="240" w:lineRule="auto"/>
        <w:ind w:left="0" w:right="0" w:firstLine="0"/>
        <w:jc w:val="left"/>
        <w:rPr>
          <w:rFonts w:ascii="Arial Black" w:cs="Arial Black" w:eastAsia="Arial Black" w:hAnsi="Arial Black"/>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INNE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t xml:space="preserve">1.</w:t>
        <w:tab/>
        <w:t xml:space="preserve">Organizator zastrzega sobie możliwość wprowadzenia zmian do Regulaminu i podania ich w formie pisemnej do publicznej wiadomości - najpóźniej do 1 godz. przed rozpoczęciem zawodów.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2.</w:t>
        <w:tab/>
        <w:t xml:space="preserve">Wysłanie zgłoszenia, wniesienie opłaty startowej i przyjęcie numeru startowego są równoznaczne z akceptacją niniejszego regulaminu.</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3.</w:t>
        <w:tab/>
        <w:t xml:space="preserve">Organizator, osoby współpracujące z organizatorem, a także osoby zaangażowane w jakikolwiek sposób w organizację oraz przeprowadzenie biegu nie ponoszą odpowiedzialności względem uczestników za możliwe straty osobowe lub majątkowe mogące powstać przed biegiem, w trakcie, oraz po biegu. </w:t>
        <w:tab/>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4. </w:t>
        <w:tab/>
        <w:t xml:space="preserve">Uczestnik biegu zrzeka się od osób, o których mowa w pkt. 3 niniejszego regulaminu, prawa do dochodzenia jakichkolwiek roszczeń.</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5. </w:t>
        <w:tab/>
        <w:t xml:space="preserve">Organizator nie ponosi odpowiedzialności za cenne rzeczy pozostawione w depozycie.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6.</w:t>
        <w:tab/>
        <w:t xml:space="preserve">Protesty należy zgłaszać Organizatorowi do 30 minut po zakończeniu biegu, po uprzednim wpłaceniu wadium w wysokości 100 zł. Protest będzie rozpatrzony w ciągu 1 godziny. W przypadku uznania protestu za uzasadniony, wadium będzie zwrócone.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Bieg odbędzie się w wyżej wyznaczonym terminie z uwzględnieniem obostrzeń sanitarnych obowiązujących na dzień startu.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w:t>
        <w:tab/>
        <w:t xml:space="preserve">W przypadku zaistnienia okoliczności wyjątkowych w szczególności wówczas, gdy prawidłowa i bezpieczna organizacja zaplanowanego wydarzenia sportowego w wyznaczonym dniu okaże się niemożliwa</w:t>
      </w:r>
      <w:r w:rsidDel="00000000" w:rsidR="00000000" w:rsidRPr="00000000">
        <w:rPr>
          <w:shd w:fill="auto" w:val="clear"/>
          <w:rtl w:val="0"/>
        </w:rPr>
        <w:t xml:space="preserve">, Organizator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zastrzega sobie prawo do odwołania biegu</w:t>
      </w:r>
      <w:r w:rsidDel="00000000" w:rsidR="00000000" w:rsidRPr="00000000">
        <w:rPr>
          <w:shd w:fill="auto" w:val="clear"/>
          <w:rtl w:val="0"/>
        </w:rPr>
        <w:t xml:space="preserve">, 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czym niezwłocznie poinformuje osoby zgłoszone. Opłaty startowe będą zwracane z uwzględnieniem procentowego potrącenia wartości zależnego od czasu do odwołanego terminu zawodów. Wartość potrącenia będzie ustalana z uwzględnieniem poniesionych kosztów organizacyjnych na dzień odwołania.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
        </w:tabs>
        <w:spacing w:after="57" w:before="57"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Black" w:cs="Arial Black" w:eastAsia="Arial Black" w:hAnsi="Arial Black"/>
          <w:b w:val="1"/>
          <w:bCs w:val="1"/>
          <w:i w:val="0"/>
          <w:iCs w:val="0"/>
          <w:smallCaps w:val="0"/>
          <w:strike w:val="0"/>
          <w:color w:val="000000"/>
          <w:sz w:val="22"/>
          <w:szCs w:val="22"/>
          <w:highlight w:val="white"/>
          <w:u w:val="none"/>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highlight w:val="white"/>
          <w:u w:val="none"/>
          <w:vertAlign w:val="baseline"/>
          <w:rtl w:val="0"/>
        </w:rPr>
        <w:t xml:space="preserve">OCHRONA DANYCH OSOBOWYCH</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1. Organizator informuje, że udostępnione mu dane osobowe uczestników imprezy </w:t>
      </w:r>
      <w:r w:rsidDel="00000000" w:rsidR="00000000" w:rsidRPr="00000000">
        <w:rPr>
          <w:rtl w:val="0"/>
        </w:rPr>
        <w:t xml:space="preserve">XI</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Bieg Lucka Chorążego przetwarzane będą zgodnie z obowiązującymi przepisami, w szczególności z Rozporządzeniem Parlamentu Europejskiego i Rady (UE) 2016/679 z dnia 27 kwietnia 2016 r. w sprawie ochrony osób fizycznych w związku z przetwarzaniem danych osobowych i w sprawie swobodnego przepływu takich danych oraz uchylenia dyrektywy 95/46/WE (zwanym dalej RODO), w celu przeprowadzenia wymienionej imprezy tj.:</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 rejestracji uczestnika,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 przypisania do odpowiedniej kategorii wiekowej,</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 ustalenia wysokości opłaty startowej i ewentualnego zwolnienia z obowiązku jej uiszczenia,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d) wyłonienia i prezentacji uczestników i zwycięzców, w tym w szczególności poprzez ogłoszenie ich danych osobowych publicznie, to jest w stosunku do nieoznaczonej grupy odbiorców przez komentatora w trakcie biegu, spikera na mecie biegu oraz w prasie, radiu, telewizji i innych mediach,</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e) prezentacji list startowych w zakresie: imię, nazwisko, miejscowość, kraj, kategoria wiekowa, płeć, klub, wizerunek bez ograniczenia czasowego na stronie internetowej Organizatora i/lub innego podmiotu wybranego przez Organizatora,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f) prezentacji list startowych w Biurze Zawodów w zakresie: imię, nazwisko, miejscowość, rok urodzenia w Biurze Zawodów,</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g) weryfikacji uczestnika imprezy w Biurze Zawodów, w tym także ewentualnego ustanowienia pełnomocnika, który w imieniu uczestnika dokona odbioru przysługującego uczestnikowi pakietu startowego,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h) prezentacji wyników w zakresie: imię, nazwisko, miejscowość, kraj, kategoria wiekowa, płeć, klub, wizerunek bez ograniczenia czasowego na stronie internetowej Organizatora , a także na mecie biegu, bezpośrednio po zakończeniu biegu,</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 wysyłania wiadomości z wynikiem dla każdego uczestnika,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j) przyznania i wydania nagród,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k) informacyjnym, statystycznym i archiwalnym Organizatora,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3. Administratorem danych osobowych osób,  o których mowa w ust. 1 i ust. 2 jest Stowarzyszenie im. Lucjana Chorążego, z siedzibą: Skawinki</w:t>
      </w:r>
      <w:r w:rsidDel="00000000" w:rsidR="00000000" w:rsidRPr="00000000">
        <w:rPr>
          <w:rtl w:val="0"/>
        </w:rPr>
        <w:t xml:space="preserve">, ul Źródlana 37</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34-143 Lanckorona; nr telefonu: (33)8763196; adres poczty elektronicznej: bieglucka@gmail.com</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5. Podstawą prawną przetwarzania danych osobowych osób, o których mowa w ust.1 i ust. 2  jest zgoda osoby, której dane dotyczą (art. 6 ust. 1 lit a Rozporządzenia Parlamentu Europejskiego i Rady (UE) z dnia 27 kwietnia 2016 roku w sprawie ochrony osób fizycznych w związku z przetwarzaniem danych osobowych i w sprawie swobodnego przepływu takich danych (ogólne rozporządzenie o ochronie danych – RODO).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6. W związku z faktem, że podstawą przetwarzania danych osobowych jest wyrażona przez uczestnika/pełnomocnika uczestnika zgoda na przetwarzanie danych osobowych, może ona zostać wycofana w dowolnym czasie. Wycofanie zgody nie wpływa na zgodność z prawem przetwarzania, którego dokonano na podstawie zgody, przed jej wycofaniem. Zgoda może zostać wycofana w następujący sposób:</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 poprzez przesłanie stosownego oświadczenia o wycofaniu zgody na adres siedziby Administratora Danych Osobowych, tj. Stowarzyszenie im. Lucjana Chorążego, Skawinki</w:t>
      </w:r>
      <w:r w:rsidDel="00000000" w:rsidR="00000000" w:rsidRPr="00000000">
        <w:rPr>
          <w:rtl w:val="0"/>
        </w:rPr>
        <w:t xml:space="preserve">, ul Źródlana 37</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34-143 Lanckorona lub na adres poczty elektronicznej Administratora Danych Osobowych, tj. bieglucka@gmail.com,</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 poprzez złożenie stosownego oświadczenia w Biurze Zawodów.</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7. Pozyskane dane osobowe uczestników i pełnomocników uczestników  będą przechowywane przez Administratora danych osobowych przez okres niezbędny do wypełnienia obowiązków związanych z archiwizacją dokumentów. Okres ten wynika z wewnętrznych procedur Administratora danych osobowych dostosowanych do powszechnie obowiązujących przepisów dotyczących działalności archiwalnej (w szczególności ustawy z dnia 14 lipca 1993 r. o narodowym zasobie archiwalnym i archiwach wraz z aktami wykonawczymi) albo do momentu wycofania zgody.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11. Osobie której dane dotyczą (uczestnikowi, pełnomocnikowi uczestnika) przysługują następujące uprawnienia, które może realizować względem Administratora Danych Osobowych:</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 prawo żądania dostępu do danych osobowych (art. 15 RODO),</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 prawo żądania sprostowania danych osobowych (art. 16 RODO),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 prawo żądania usunięcia danych osobowych (art. 17 RODO),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d) prawo żądania ograniczenia przetwarzania danych osobowych (art. 18 ogólnego rozporządzenia o ochronie danych),</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e) prawo do wniesienia sprzeciwu wobec przetwarzania danych osobowych (art. 21 RODO),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f) prawo do przenoszenia danych osobowych (art. 20 RODO);</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g) prawo do wniesienia skargi do organu nadzorczego, tj. Prezesa Urzędu Ochrony Danych Osobowych.</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12. Podanie danych osobowych uczestnika imprezy jest dobrowolne, jednakże niezbędne do wzięcia udziału w imprezie pn. </w:t>
      </w:r>
      <w:r w:rsidDel="00000000" w:rsidR="00000000" w:rsidRPr="00000000">
        <w:rPr>
          <w:rtl w:val="0"/>
        </w:rPr>
        <w:t xml:space="preserve">XI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Bieg Lucka Chorążego. Nie podanie danych spowoduje brak możliwości wzięcia udziału w tej imprezie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57" w:line="240" w:lineRule="auto"/>
        <w:ind w:left="0" w:right="0" w:firstLine="0"/>
        <w:jc w:val="left"/>
        <w:rPr/>
      </w:pPr>
      <w:r w:rsidDel="00000000" w:rsidR="00000000" w:rsidRPr="00000000">
        <w:rPr>
          <w:rtl w:val="0"/>
        </w:rPr>
        <w:br w:type="textWrapping"/>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b w:val="0"/>
        <w:bCs w:val="0"/>
        <w:color w:val="ce181e"/>
        <w:sz w:val="22"/>
        <w:szCs w:val="22"/>
      </w:rPr>
    </w:lvl>
    <w:lvl w:ilvl="1">
      <w:start w:val="1"/>
      <w:numFmt w:val="bullet"/>
      <w:lvlText w:val="◦"/>
      <w:lvlJc w:val="left"/>
      <w:pPr>
        <w:ind w:left="1440" w:hanging="360"/>
      </w:pPr>
      <w:rPr>
        <w:rFonts w:ascii="Noto Sans Symbols" w:cs="Noto Sans Symbols" w:eastAsia="Noto Sans Symbols" w:hAnsi="Noto Sans Symbols"/>
        <w:b w:val="1"/>
        <w:bCs w:val="1"/>
      </w:rPr>
    </w:lvl>
    <w:lvl w:ilvl="2">
      <w:start w:val="1"/>
      <w:numFmt w:val="bullet"/>
      <w:lvlText w:val="▪"/>
      <w:lvlJc w:val="left"/>
      <w:pPr>
        <w:ind w:left="1800" w:hanging="360"/>
      </w:pPr>
      <w:rPr>
        <w:rFonts w:ascii="Noto Sans Symbols" w:cs="Noto Sans Symbols" w:eastAsia="Noto Sans Symbols" w:hAnsi="Noto Sans Symbols"/>
        <w:b w:val="1"/>
        <w:bCs w:val="1"/>
      </w:rPr>
    </w:lvl>
    <w:lvl w:ilvl="3">
      <w:start w:val="1"/>
      <w:numFmt w:val="bullet"/>
      <w:lvlText w:val="●"/>
      <w:lvlJc w:val="left"/>
      <w:pPr>
        <w:ind w:left="2160" w:hanging="360"/>
      </w:pPr>
      <w:rPr>
        <w:rFonts w:ascii="Noto Sans Symbols" w:cs="Noto Sans Symbols" w:eastAsia="Noto Sans Symbols" w:hAnsi="Noto Sans Symbols"/>
        <w:b w:val="1"/>
        <w:bCs w:val="1"/>
        <w:color w:val="ce181e"/>
        <w:sz w:val="22"/>
        <w:szCs w:val="22"/>
      </w:rPr>
    </w:lvl>
    <w:lvl w:ilvl="4">
      <w:start w:val="1"/>
      <w:numFmt w:val="bullet"/>
      <w:lvlText w:val="◦"/>
      <w:lvlJc w:val="left"/>
      <w:pPr>
        <w:ind w:left="2520" w:hanging="360"/>
      </w:pPr>
      <w:rPr>
        <w:rFonts w:ascii="Noto Sans Symbols" w:cs="Noto Sans Symbols" w:eastAsia="Noto Sans Symbols" w:hAnsi="Noto Sans Symbols"/>
        <w:b w:val="1"/>
        <w:bCs w:val="1"/>
      </w:rPr>
    </w:lvl>
    <w:lvl w:ilvl="5">
      <w:start w:val="1"/>
      <w:numFmt w:val="bullet"/>
      <w:lvlText w:val="▪"/>
      <w:lvlJc w:val="left"/>
      <w:pPr>
        <w:ind w:left="2880" w:hanging="360"/>
      </w:pPr>
      <w:rPr>
        <w:rFonts w:ascii="Noto Sans Symbols" w:cs="Noto Sans Symbols" w:eastAsia="Noto Sans Symbols" w:hAnsi="Noto Sans Symbols"/>
        <w:b w:val="1"/>
        <w:bCs w:val="1"/>
      </w:rPr>
    </w:lvl>
    <w:lvl w:ilvl="6">
      <w:start w:val="1"/>
      <w:numFmt w:val="bullet"/>
      <w:lvlText w:val="●"/>
      <w:lvlJc w:val="left"/>
      <w:pPr>
        <w:ind w:left="3240" w:hanging="360"/>
      </w:pPr>
      <w:rPr>
        <w:rFonts w:ascii="Noto Sans Symbols" w:cs="Noto Sans Symbols" w:eastAsia="Noto Sans Symbols" w:hAnsi="Noto Sans Symbols"/>
        <w:b w:val="1"/>
        <w:bCs w:val="1"/>
        <w:color w:val="ce181e"/>
        <w:sz w:val="22"/>
        <w:szCs w:val="22"/>
      </w:rPr>
    </w:lvl>
    <w:lvl w:ilvl="7">
      <w:start w:val="1"/>
      <w:numFmt w:val="bullet"/>
      <w:lvlText w:val="◦"/>
      <w:lvlJc w:val="left"/>
      <w:pPr>
        <w:ind w:left="3600" w:hanging="360"/>
      </w:pPr>
      <w:rPr>
        <w:rFonts w:ascii="Noto Sans Symbols" w:cs="Noto Sans Symbols" w:eastAsia="Noto Sans Symbols" w:hAnsi="Noto Sans Symbols"/>
        <w:b w:val="1"/>
        <w:bCs w:val="1"/>
      </w:rPr>
    </w:lvl>
    <w:lvl w:ilvl="8">
      <w:start w:val="1"/>
      <w:numFmt w:val="bullet"/>
      <w:lvlText w:val="▪"/>
      <w:lvlJc w:val="left"/>
      <w:pPr>
        <w:ind w:left="3960" w:hanging="360"/>
      </w:pPr>
      <w:rPr>
        <w:rFonts w:ascii="Noto Sans Symbols" w:cs="Noto Sans Symbols" w:eastAsia="Noto Sans Symbols" w:hAnsi="Noto Sans Symbols"/>
        <w:b w:val="1"/>
        <w:bCs w:val="1"/>
      </w:rPr>
    </w:lvl>
  </w:abstractNum>
  <w:abstractNum w:abstractNumId="2">
    <w:lvl w:ilvl="0">
      <w:start w:val="1"/>
      <w:numFmt w:val="bullet"/>
      <w:lvlText w:val="●"/>
      <w:lvlJc w:val="left"/>
      <w:pPr>
        <w:ind w:left="1080" w:hanging="360"/>
      </w:pPr>
      <w:rPr>
        <w:rFonts w:ascii="Noto Sans Symbols" w:cs="Noto Sans Symbols" w:eastAsia="Noto Sans Symbols" w:hAnsi="Noto Sans Symbols"/>
        <w:b w:val="0"/>
        <w:bCs w:val="0"/>
        <w:color w:val="ce181e"/>
        <w:sz w:val="22"/>
        <w:szCs w:val="22"/>
      </w:rPr>
    </w:lvl>
    <w:lvl w:ilvl="1">
      <w:start w:val="1"/>
      <w:numFmt w:val="bullet"/>
      <w:lvlText w:val="◦"/>
      <w:lvlJc w:val="left"/>
      <w:pPr>
        <w:ind w:left="1440" w:hanging="360"/>
      </w:pPr>
      <w:rPr>
        <w:rFonts w:ascii="Noto Sans Symbols" w:cs="Noto Sans Symbols" w:eastAsia="Noto Sans Symbols" w:hAnsi="Noto Sans Symbols"/>
        <w:b w:val="1"/>
        <w:bCs w:val="1"/>
      </w:rPr>
    </w:lvl>
    <w:lvl w:ilvl="2">
      <w:start w:val="1"/>
      <w:numFmt w:val="bullet"/>
      <w:lvlText w:val="▪"/>
      <w:lvlJc w:val="left"/>
      <w:pPr>
        <w:ind w:left="1800" w:hanging="360"/>
      </w:pPr>
      <w:rPr>
        <w:rFonts w:ascii="Noto Sans Symbols" w:cs="Noto Sans Symbols" w:eastAsia="Noto Sans Symbols" w:hAnsi="Noto Sans Symbols"/>
        <w:b w:val="1"/>
        <w:bCs w:val="1"/>
      </w:rPr>
    </w:lvl>
    <w:lvl w:ilvl="3">
      <w:start w:val="1"/>
      <w:numFmt w:val="bullet"/>
      <w:lvlText w:val="●"/>
      <w:lvlJc w:val="left"/>
      <w:pPr>
        <w:ind w:left="2160" w:hanging="360"/>
      </w:pPr>
      <w:rPr>
        <w:rFonts w:ascii="Noto Sans Symbols" w:cs="Noto Sans Symbols" w:eastAsia="Noto Sans Symbols" w:hAnsi="Noto Sans Symbols"/>
        <w:b w:val="1"/>
        <w:bCs w:val="1"/>
        <w:color w:val="ce181e"/>
        <w:sz w:val="22"/>
        <w:szCs w:val="22"/>
      </w:rPr>
    </w:lvl>
    <w:lvl w:ilvl="4">
      <w:start w:val="1"/>
      <w:numFmt w:val="bullet"/>
      <w:lvlText w:val="◦"/>
      <w:lvlJc w:val="left"/>
      <w:pPr>
        <w:ind w:left="2520" w:hanging="360"/>
      </w:pPr>
      <w:rPr>
        <w:rFonts w:ascii="Noto Sans Symbols" w:cs="Noto Sans Symbols" w:eastAsia="Noto Sans Symbols" w:hAnsi="Noto Sans Symbols"/>
        <w:b w:val="1"/>
        <w:bCs w:val="1"/>
      </w:rPr>
    </w:lvl>
    <w:lvl w:ilvl="5">
      <w:start w:val="1"/>
      <w:numFmt w:val="bullet"/>
      <w:lvlText w:val="▪"/>
      <w:lvlJc w:val="left"/>
      <w:pPr>
        <w:ind w:left="2880" w:hanging="360"/>
      </w:pPr>
      <w:rPr>
        <w:rFonts w:ascii="Noto Sans Symbols" w:cs="Noto Sans Symbols" w:eastAsia="Noto Sans Symbols" w:hAnsi="Noto Sans Symbols"/>
        <w:b w:val="1"/>
        <w:bCs w:val="1"/>
      </w:rPr>
    </w:lvl>
    <w:lvl w:ilvl="6">
      <w:start w:val="1"/>
      <w:numFmt w:val="bullet"/>
      <w:lvlText w:val="●"/>
      <w:lvlJc w:val="left"/>
      <w:pPr>
        <w:ind w:left="3240" w:hanging="360"/>
      </w:pPr>
      <w:rPr>
        <w:rFonts w:ascii="Noto Sans Symbols" w:cs="Noto Sans Symbols" w:eastAsia="Noto Sans Symbols" w:hAnsi="Noto Sans Symbols"/>
        <w:b w:val="1"/>
        <w:bCs w:val="1"/>
        <w:color w:val="ce181e"/>
        <w:sz w:val="22"/>
        <w:szCs w:val="22"/>
      </w:rPr>
    </w:lvl>
    <w:lvl w:ilvl="7">
      <w:start w:val="1"/>
      <w:numFmt w:val="bullet"/>
      <w:lvlText w:val="◦"/>
      <w:lvlJc w:val="left"/>
      <w:pPr>
        <w:ind w:left="3600" w:hanging="360"/>
      </w:pPr>
      <w:rPr>
        <w:rFonts w:ascii="Noto Sans Symbols" w:cs="Noto Sans Symbols" w:eastAsia="Noto Sans Symbols" w:hAnsi="Noto Sans Symbols"/>
        <w:b w:val="1"/>
        <w:bCs w:val="1"/>
      </w:rPr>
    </w:lvl>
    <w:lvl w:ilvl="8">
      <w:start w:val="1"/>
      <w:numFmt w:val="bullet"/>
      <w:lvlText w:val="▪"/>
      <w:lvlJc w:val="left"/>
      <w:pPr>
        <w:ind w:left="3960" w:hanging="360"/>
      </w:pPr>
      <w:rPr>
        <w:rFonts w:ascii="Noto Sans Symbols" w:cs="Noto Sans Symbols" w:eastAsia="Noto Sans Symbols" w:hAnsi="Noto Sans Symbols"/>
        <w:b w:val="1"/>
        <w:bCs w:val="1"/>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bCs w:val="1"/>
        <w:sz w:val="22"/>
        <w:szCs w:val="22"/>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bCs w:val="0"/>
        <w:color w:val="000000"/>
        <w:sz w:val="22"/>
        <w:szCs w:val="22"/>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color w:val="ce181e"/>
        <w:sz w:val="24"/>
        <w:szCs w:val="24"/>
        <w:highlight w:val="yellow"/>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b w:val="0"/>
        <w:bCs w:val="0"/>
        <w:color w:val="000000"/>
        <w:sz w:val="22"/>
        <w:szCs w:val="22"/>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highlight w:val="white"/>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20" w:before="400" w:line="240" w:lineRule="auto"/>
      <w:ind w:left="432" w:right="0" w:hanging="432"/>
      <w:jc w:val="left"/>
    </w:pPr>
    <w:rPr>
      <w:rFonts w:ascii="Arial" w:cs="Arial" w:eastAsia="Arial" w:hAnsi="Arial"/>
      <w:b w:val="0"/>
      <w:bCs w:val="0"/>
      <w:i w:val="0"/>
      <w:iCs w:val="0"/>
      <w:smallCaps w:val="0"/>
      <w:strike w:val="0"/>
      <w:color w:val="000000"/>
      <w:sz w:val="40"/>
      <w:szCs w:val="40"/>
      <w:highlight w:val="white"/>
      <w:u w:val="none"/>
      <w:vertAlign w:val="baseline"/>
    </w:rPr>
  </w:style>
  <w:style w:type="paragraph" w:styleId="Heading2">
    <w:name w:val="heading 2"/>
    <w:basedOn w:val="Normal"/>
    <w:next w:val="Normal"/>
    <w:pPr>
      <w:keepNext w:val="1"/>
      <w:keepLines w:val="1"/>
      <w:pageBreakBefore w:val="0"/>
      <w:widowControl w:val="1"/>
      <w:shd w:fill="auto" w:val="clear"/>
      <w:spacing w:after="120" w:before="360" w:line="240" w:lineRule="auto"/>
      <w:ind w:left="576" w:right="0" w:hanging="576"/>
      <w:jc w:val="left"/>
    </w:pPr>
    <w:rPr>
      <w:rFonts w:ascii="Arial" w:cs="Arial" w:eastAsia="Arial" w:hAnsi="Arial"/>
      <w:b w:val="0"/>
      <w:bCs w:val="0"/>
      <w:i w:val="0"/>
      <w:iCs w:val="0"/>
      <w:smallCaps w:val="0"/>
      <w:strike w:val="0"/>
      <w:color w:val="000000"/>
      <w:sz w:val="32"/>
      <w:szCs w:val="32"/>
      <w:highlight w:val="white"/>
      <w:u w:val="none"/>
      <w:vertAlign w:val="baseline"/>
    </w:rPr>
  </w:style>
  <w:style w:type="paragraph" w:styleId="Heading3">
    <w:name w:val="heading 3"/>
    <w:basedOn w:val="Normal"/>
    <w:next w:val="Normal"/>
    <w:pPr>
      <w:keepNext w:val="1"/>
      <w:keepLines w:val="1"/>
      <w:pageBreakBefore w:val="0"/>
      <w:widowControl w:val="1"/>
      <w:shd w:fill="auto" w:val="clear"/>
      <w:spacing w:after="80" w:before="320" w:line="240" w:lineRule="auto"/>
      <w:ind w:left="720" w:right="0" w:hanging="720"/>
      <w:jc w:val="left"/>
    </w:pPr>
    <w:rPr>
      <w:rFonts w:ascii="Arial" w:cs="Arial" w:eastAsia="Arial" w:hAnsi="Arial"/>
      <w:b w:val="0"/>
      <w:bCs w:val="0"/>
      <w:i w:val="0"/>
      <w:iCs w:val="0"/>
      <w:smallCaps w:val="0"/>
      <w:strike w:val="0"/>
      <w:color w:val="434343"/>
      <w:sz w:val="28"/>
      <w:szCs w:val="28"/>
      <w:highlight w:val="white"/>
      <w:u w:val="none"/>
      <w:vertAlign w:val="baseline"/>
    </w:rPr>
  </w:style>
  <w:style w:type="paragraph" w:styleId="Heading4">
    <w:name w:val="heading 4"/>
    <w:basedOn w:val="Normal"/>
    <w:next w:val="Normal"/>
    <w:pPr>
      <w:keepNext w:val="1"/>
      <w:keepLines w:val="1"/>
      <w:pageBreakBefore w:val="0"/>
      <w:widowControl w:val="1"/>
      <w:shd w:fill="auto" w:val="clear"/>
      <w:spacing w:after="80" w:before="280" w:line="240" w:lineRule="auto"/>
      <w:ind w:left="864" w:right="0" w:hanging="864"/>
      <w:jc w:val="left"/>
    </w:pPr>
    <w:rPr>
      <w:rFonts w:ascii="Arial" w:cs="Arial" w:eastAsia="Arial" w:hAnsi="Arial"/>
      <w:b w:val="0"/>
      <w:bCs w:val="0"/>
      <w:i w:val="0"/>
      <w:iCs w:val="0"/>
      <w:smallCaps w:val="0"/>
      <w:strike w:val="0"/>
      <w:color w:val="666666"/>
      <w:sz w:val="24"/>
      <w:szCs w:val="24"/>
      <w:highlight w:val="white"/>
      <w:u w:val="none"/>
      <w:vertAlign w:val="baseline"/>
    </w:rPr>
  </w:style>
  <w:style w:type="paragraph" w:styleId="Heading5">
    <w:name w:val="heading 5"/>
    <w:basedOn w:val="Normal"/>
    <w:next w:val="Normal"/>
    <w:pPr>
      <w:keepNext w:val="1"/>
      <w:keepLines w:val="1"/>
      <w:pageBreakBefore w:val="0"/>
      <w:widowControl w:val="1"/>
      <w:shd w:fill="auto" w:val="clear"/>
      <w:spacing w:after="80" w:before="240" w:line="240" w:lineRule="auto"/>
      <w:ind w:left="1008" w:right="0" w:hanging="1008"/>
      <w:jc w:val="left"/>
    </w:pPr>
    <w:rPr>
      <w:rFonts w:ascii="Arial" w:cs="Arial" w:eastAsia="Arial" w:hAnsi="Arial"/>
      <w:b w:val="0"/>
      <w:bCs w:val="0"/>
      <w:i w:val="0"/>
      <w:iCs w:val="0"/>
      <w:smallCaps w:val="0"/>
      <w:strike w:val="0"/>
      <w:color w:val="666666"/>
      <w:sz w:val="22"/>
      <w:szCs w:val="22"/>
      <w:highlight w:val="white"/>
      <w:u w:val="none"/>
      <w:vertAlign w:val="baseline"/>
    </w:rPr>
  </w:style>
  <w:style w:type="paragraph" w:styleId="Heading6">
    <w:name w:val="heading 6"/>
    <w:basedOn w:val="Normal"/>
    <w:next w:val="Normal"/>
    <w:pPr>
      <w:keepNext w:val="1"/>
      <w:keepLines w:val="1"/>
      <w:pageBreakBefore w:val="0"/>
      <w:widowControl w:val="1"/>
      <w:shd w:fill="auto" w:val="clear"/>
      <w:spacing w:after="80" w:before="240" w:line="240" w:lineRule="auto"/>
      <w:ind w:left="1152" w:right="0" w:hanging="1152"/>
      <w:jc w:val="left"/>
    </w:pPr>
    <w:rPr>
      <w:rFonts w:ascii="Arial" w:cs="Arial" w:eastAsia="Arial" w:hAnsi="Arial"/>
      <w:b w:val="0"/>
      <w:bCs w:val="0"/>
      <w:i w:val="1"/>
      <w:iCs w:val="1"/>
      <w:smallCaps w:val="0"/>
      <w:strike w:val="0"/>
      <w:color w:val="666666"/>
      <w:sz w:val="22"/>
      <w:szCs w:val="22"/>
      <w:highlight w:val="white"/>
      <w:u w:val="none"/>
      <w:vertAlign w:val="baseline"/>
    </w:rPr>
  </w:style>
  <w:style w:type="paragraph" w:styleId="Title">
    <w:name w:val="Title"/>
    <w:basedOn w:val="Normal"/>
    <w:next w:val="Normal"/>
    <w:pPr>
      <w:keepNext w:val="1"/>
      <w:keepLines w:val="1"/>
      <w:pageBreakBefore w:val="0"/>
      <w:widowControl w:val="1"/>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highlight w:val="white"/>
      <w:u w:val="none"/>
      <w:vertAlign w:val="baseline"/>
    </w:rPr>
  </w:style>
  <w:style w:type="paragraph" w:styleId="Subtitle">
    <w:name w:val="Subtitle"/>
    <w:basedOn w:val="Normal"/>
    <w:next w:val="Normal"/>
    <w:pPr>
      <w:keepNext w:val="1"/>
      <w:keepLines w:val="1"/>
      <w:pageBreakBefore w:val="0"/>
      <w:widowControl w:val="1"/>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highlight w:val="white"/>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o.gl/maps/hdKV7z8HrpS2" TargetMode="External"/><Relationship Id="rId7" Type="http://schemas.openxmlformats.org/officeDocument/2006/relationships/hyperlink" Target="http://www.bieglucka.org/" TargetMode="External"/><Relationship Id="rId8" Type="http://schemas.openxmlformats.org/officeDocument/2006/relationships/hyperlink" Target="http://www.dostart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